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F5" w:rsidRPr="00A84A0B" w:rsidRDefault="00BA6B44" w:rsidP="002147F5">
      <w:pPr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lang w:val="en-US"/>
        </w:rPr>
        <w:t>Name Antragsteller*in:</w:t>
      </w:r>
      <w:r w:rsidR="001E44FE">
        <w:rPr>
          <w:rFonts w:ascii="Arial" w:hAnsi="Arial" w:cs="Arial"/>
          <w:lang w:val="en-US"/>
        </w:rPr>
        <w:t xml:space="preserve"> </w:t>
      </w:r>
    </w:p>
    <w:p w:rsidR="002147F5" w:rsidRPr="00A84A0B" w:rsidRDefault="002147F5" w:rsidP="002147F5">
      <w:pPr>
        <w:rPr>
          <w:rFonts w:ascii="Arial" w:hAnsi="Arial" w:cs="Arial"/>
          <w:lang w:val="en-US"/>
        </w:rPr>
      </w:pPr>
    </w:p>
    <w:p w:rsidR="002147F5" w:rsidRPr="00A84A0B" w:rsidRDefault="002147F5" w:rsidP="002147F5">
      <w:pPr>
        <w:rPr>
          <w:rFonts w:ascii="Arial" w:hAnsi="Arial" w:cs="Arial"/>
          <w:lang w:val="en-US"/>
        </w:rPr>
      </w:pPr>
    </w:p>
    <w:p w:rsidR="002147F5" w:rsidRPr="00CD1F12" w:rsidRDefault="002147F5" w:rsidP="00A84A0B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CD1F12">
        <w:rPr>
          <w:rFonts w:ascii="Arial" w:hAnsi="Arial" w:cs="Arial"/>
          <w:b/>
          <w:bCs/>
          <w:sz w:val="32"/>
          <w:szCs w:val="32"/>
          <w:lang w:val="en-US"/>
        </w:rPr>
        <w:t>„Conflict of Interest“</w:t>
      </w:r>
    </w:p>
    <w:p w:rsidR="002147F5" w:rsidRPr="00A84A0B" w:rsidRDefault="002147F5" w:rsidP="00A84A0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84A0B">
        <w:rPr>
          <w:rFonts w:ascii="Arial" w:hAnsi="Arial" w:cs="Arial"/>
          <w:b/>
          <w:bCs/>
          <w:sz w:val="32"/>
          <w:szCs w:val="32"/>
        </w:rPr>
        <w:t>Erklärung</w:t>
      </w:r>
      <w:r w:rsidR="007E4699">
        <w:rPr>
          <w:rFonts w:ascii="Arial" w:hAnsi="Arial" w:cs="Arial"/>
          <w:b/>
          <w:bCs/>
          <w:sz w:val="32"/>
          <w:szCs w:val="32"/>
        </w:rPr>
        <w:t xml:space="preserve"> für Anträge an die </w:t>
      </w:r>
      <w:r w:rsidR="00DC6E7D">
        <w:rPr>
          <w:rFonts w:ascii="Arial" w:hAnsi="Arial" w:cs="Arial"/>
          <w:b/>
          <w:bCs/>
          <w:sz w:val="32"/>
          <w:szCs w:val="32"/>
        </w:rPr>
        <w:t xml:space="preserve">Institutionelle </w:t>
      </w:r>
      <w:r w:rsidR="007E4699">
        <w:rPr>
          <w:rFonts w:ascii="Arial" w:hAnsi="Arial" w:cs="Arial"/>
          <w:b/>
          <w:bCs/>
          <w:sz w:val="32"/>
          <w:szCs w:val="32"/>
        </w:rPr>
        <w:t>PMU Ethikkommission</w:t>
      </w:r>
    </w:p>
    <w:p w:rsidR="002147F5" w:rsidRPr="00A84A0B" w:rsidRDefault="002147F5" w:rsidP="002147F5">
      <w:pPr>
        <w:rPr>
          <w:rFonts w:ascii="Arial" w:hAnsi="Arial" w:cs="Arial"/>
        </w:rPr>
      </w:pPr>
    </w:p>
    <w:p w:rsidR="002147F5" w:rsidRPr="00A84A0B" w:rsidRDefault="002147F5" w:rsidP="002147F5">
      <w:pPr>
        <w:rPr>
          <w:rFonts w:ascii="Arial" w:hAnsi="Arial" w:cs="Arial"/>
        </w:rPr>
      </w:pPr>
    </w:p>
    <w:p w:rsidR="002147F5" w:rsidRPr="00A84A0B" w:rsidRDefault="002147F5" w:rsidP="00DC6E7D">
      <w:pPr>
        <w:jc w:val="both"/>
        <w:rPr>
          <w:rFonts w:ascii="Arial" w:hAnsi="Arial" w:cs="Arial"/>
        </w:rPr>
      </w:pPr>
      <w:r w:rsidRPr="00A84A0B">
        <w:rPr>
          <w:rFonts w:ascii="Arial" w:hAnsi="Arial" w:cs="Arial"/>
        </w:rPr>
        <w:t xml:space="preserve">Die </w:t>
      </w:r>
      <w:r w:rsidR="00DC6E7D">
        <w:rPr>
          <w:rFonts w:ascii="Arial" w:hAnsi="Arial" w:cs="Arial"/>
        </w:rPr>
        <w:t xml:space="preserve">Institutionelle </w:t>
      </w:r>
      <w:r w:rsidR="00157F40">
        <w:rPr>
          <w:rFonts w:ascii="Arial" w:hAnsi="Arial" w:cs="Arial"/>
        </w:rPr>
        <w:t>Ethikk</w:t>
      </w:r>
      <w:r w:rsidRPr="00A84A0B">
        <w:rPr>
          <w:rFonts w:ascii="Arial" w:hAnsi="Arial" w:cs="Arial"/>
        </w:rPr>
        <w:t xml:space="preserve">ommission der </w:t>
      </w:r>
      <w:r w:rsidR="00F354E0" w:rsidRPr="00A84A0B">
        <w:rPr>
          <w:rFonts w:ascii="Arial" w:hAnsi="Arial" w:cs="Arial"/>
        </w:rPr>
        <w:t>PMU Salzburg</w:t>
      </w:r>
      <w:r w:rsidRPr="00A84A0B">
        <w:rPr>
          <w:rFonts w:ascii="Arial" w:hAnsi="Arial" w:cs="Arial"/>
        </w:rPr>
        <w:t xml:space="preserve"> ist bemüht</w:t>
      </w:r>
      <w:r w:rsidR="00DC6E7D">
        <w:rPr>
          <w:rFonts w:ascii="Arial" w:hAnsi="Arial" w:cs="Arial"/>
        </w:rPr>
        <w:t>,</w:t>
      </w:r>
      <w:r w:rsidRPr="00A84A0B">
        <w:rPr>
          <w:rFonts w:ascii="Arial" w:hAnsi="Arial" w:cs="Arial"/>
        </w:rPr>
        <w:t xml:space="preserve"> sicherzustellen, dass Sachverhalte und Interessen, die eine objektive Begutachtung hindern können, von den </w:t>
      </w:r>
      <w:r w:rsidR="00A84A0B">
        <w:rPr>
          <w:rFonts w:ascii="Arial" w:hAnsi="Arial" w:cs="Arial"/>
        </w:rPr>
        <w:t>Forscher</w:t>
      </w:r>
      <w:r w:rsidR="003A2DE7">
        <w:rPr>
          <w:rFonts w:ascii="Arial" w:hAnsi="Arial" w:cs="Arial"/>
        </w:rPr>
        <w:t>*inne</w:t>
      </w:r>
      <w:r w:rsidR="00A84A0B">
        <w:rPr>
          <w:rFonts w:ascii="Arial" w:hAnsi="Arial" w:cs="Arial"/>
        </w:rPr>
        <w:t>n</w:t>
      </w:r>
      <w:r w:rsidRPr="00A84A0B">
        <w:rPr>
          <w:rFonts w:ascii="Arial" w:hAnsi="Arial" w:cs="Arial"/>
        </w:rPr>
        <w:t xml:space="preserve"> angegeben werden. Dies können finanzielle sowie akademische Interessen sein. Die </w:t>
      </w:r>
      <w:r w:rsidR="003A2DE7">
        <w:rPr>
          <w:rFonts w:ascii="Arial" w:hAnsi="Arial" w:cs="Arial"/>
        </w:rPr>
        <w:t>Forscher*i</w:t>
      </w:r>
      <w:r w:rsidR="00A84A0B">
        <w:rPr>
          <w:rFonts w:ascii="Arial" w:hAnsi="Arial" w:cs="Arial"/>
        </w:rPr>
        <w:t>nnen</w:t>
      </w:r>
      <w:r w:rsidRPr="00A84A0B">
        <w:rPr>
          <w:rFonts w:ascii="Arial" w:hAnsi="Arial" w:cs="Arial"/>
        </w:rPr>
        <w:t xml:space="preserve"> sind </w:t>
      </w:r>
      <w:r w:rsidR="00A84A0B">
        <w:rPr>
          <w:rFonts w:ascii="Arial" w:hAnsi="Arial" w:cs="Arial"/>
        </w:rPr>
        <w:t xml:space="preserve">daher </w:t>
      </w:r>
      <w:r w:rsidRPr="00A84A0B">
        <w:rPr>
          <w:rFonts w:ascii="Arial" w:hAnsi="Arial" w:cs="Arial"/>
        </w:rPr>
        <w:t>verpflichtet, Stellung zu nehmen und Interessen offen zu legen.</w:t>
      </w:r>
    </w:p>
    <w:p w:rsidR="003A2DE7" w:rsidRPr="00A84A0B" w:rsidRDefault="003A2DE7" w:rsidP="002147F5">
      <w:pPr>
        <w:rPr>
          <w:rFonts w:ascii="Arial" w:hAnsi="Arial" w:cs="Arial"/>
        </w:rPr>
      </w:pPr>
    </w:p>
    <w:p w:rsidR="003A2DE7" w:rsidRPr="00A84A0B" w:rsidRDefault="00BF0A3B" w:rsidP="003A2DE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265217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2DE7">
            <w:rPr>
              <w:rFonts w:ascii="MS Gothic" w:eastAsia="MS Gothic" w:hAnsi="MS Gothic" w:cs="Arial" w:hint="eastAsia"/>
            </w:rPr>
            <w:t>☒</w:t>
          </w:r>
        </w:sdtContent>
      </w:sdt>
      <w:r w:rsidR="003A2DE7" w:rsidRPr="00A84A0B">
        <w:rPr>
          <w:rFonts w:ascii="Arial" w:hAnsi="Arial" w:cs="Arial"/>
        </w:rPr>
        <w:tab/>
        <w:t>Ich erkläre hie</w:t>
      </w:r>
      <w:r w:rsidR="003A2DE7">
        <w:rPr>
          <w:rFonts w:ascii="Arial" w:hAnsi="Arial" w:cs="Arial"/>
        </w:rPr>
        <w:t>r</w:t>
      </w:r>
      <w:r w:rsidR="003A2DE7" w:rsidRPr="00A84A0B">
        <w:rPr>
          <w:rFonts w:ascii="Arial" w:hAnsi="Arial" w:cs="Arial"/>
        </w:rPr>
        <w:t xml:space="preserve">mit, dass ich weder einen finanziellen, noch einen akademischen „Conflict of Interest“ in Bezug auf das eingereichte Projekt habe. </w:t>
      </w:r>
    </w:p>
    <w:p w:rsidR="003A2DE7" w:rsidRPr="00A84A0B" w:rsidRDefault="003A2DE7" w:rsidP="002147F5">
      <w:pPr>
        <w:rPr>
          <w:rFonts w:ascii="Arial" w:hAnsi="Arial" w:cs="Arial"/>
        </w:rPr>
      </w:pPr>
    </w:p>
    <w:p w:rsidR="002147F5" w:rsidRPr="00A84A0B" w:rsidRDefault="00BF0A3B" w:rsidP="002147F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583952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2DE7">
            <w:rPr>
              <w:rFonts w:ascii="MS Gothic" w:eastAsia="MS Gothic" w:hAnsi="MS Gothic" w:cs="Arial" w:hint="eastAsia"/>
            </w:rPr>
            <w:t>☒</w:t>
          </w:r>
        </w:sdtContent>
      </w:sdt>
      <w:r w:rsidR="00DC6E7D">
        <w:rPr>
          <w:rFonts w:ascii="Arial" w:hAnsi="Arial" w:cs="Arial"/>
        </w:rPr>
        <w:tab/>
        <w:t>Ich habe folgenden „Conflict of I</w:t>
      </w:r>
      <w:r w:rsidR="002147F5" w:rsidRPr="00A84A0B">
        <w:rPr>
          <w:rFonts w:ascii="Arial" w:hAnsi="Arial" w:cs="Arial"/>
        </w:rPr>
        <w:t>nterest“ offen zu legen:</w:t>
      </w:r>
    </w:p>
    <w:p w:rsidR="002147F5" w:rsidRDefault="007E4699" w:rsidP="007E4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57F40">
        <w:rPr>
          <w:rFonts w:ascii="Arial" w:hAnsi="Arial" w:cs="Arial"/>
        </w:rPr>
        <w:t>…</w:t>
      </w:r>
    </w:p>
    <w:p w:rsidR="003A2DE7" w:rsidRPr="00A84A0B" w:rsidRDefault="003A2DE7" w:rsidP="007E4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47F5" w:rsidRPr="00A84A0B" w:rsidRDefault="002147F5" w:rsidP="007E4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47F5" w:rsidRDefault="002147F5" w:rsidP="007E4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A2DE7" w:rsidRPr="00A84A0B" w:rsidRDefault="003A2DE7" w:rsidP="007E4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147F5" w:rsidRPr="00A84A0B" w:rsidRDefault="002147F5" w:rsidP="002147F5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2DE7" w:rsidTr="003A2DE7">
        <w:tc>
          <w:tcPr>
            <w:tcW w:w="4531" w:type="dxa"/>
          </w:tcPr>
          <w:p w:rsidR="003A2DE7" w:rsidRDefault="003A2DE7" w:rsidP="002147F5">
            <w:pPr>
              <w:rPr>
                <w:rFonts w:ascii="Arial" w:hAnsi="Arial" w:cs="Arial"/>
              </w:rPr>
            </w:pPr>
          </w:p>
          <w:p w:rsidR="003A2DE7" w:rsidRDefault="00ED6488" w:rsidP="002147F5">
            <w:pPr>
              <w:rPr>
                <w:rFonts w:ascii="Arial" w:hAnsi="Arial" w:cs="Arial"/>
              </w:rPr>
            </w:pPr>
            <w:r w:rsidRPr="00157F40">
              <w:rPr>
                <w:rFonts w:ascii="Arial" w:hAnsi="Arial" w:cs="Arial"/>
              </w:rPr>
              <w:t>…</w:t>
            </w:r>
          </w:p>
          <w:p w:rsidR="003A2DE7" w:rsidRDefault="003A2DE7" w:rsidP="002147F5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3A2DE7" w:rsidRDefault="003A2DE7" w:rsidP="002147F5">
            <w:pPr>
              <w:rPr>
                <w:rFonts w:ascii="Arial" w:hAnsi="Arial" w:cs="Arial"/>
              </w:rPr>
            </w:pPr>
          </w:p>
        </w:tc>
      </w:tr>
      <w:tr w:rsidR="003A2DE7" w:rsidTr="003A2DE7">
        <w:tc>
          <w:tcPr>
            <w:tcW w:w="4531" w:type="dxa"/>
          </w:tcPr>
          <w:p w:rsidR="003A2DE7" w:rsidRDefault="003A2DE7" w:rsidP="002147F5">
            <w:pPr>
              <w:rPr>
                <w:rFonts w:ascii="Arial" w:hAnsi="Arial" w:cs="Arial"/>
              </w:rPr>
            </w:pPr>
            <w:r w:rsidRPr="00A84A0B">
              <w:rPr>
                <w:rFonts w:ascii="Arial" w:hAnsi="Arial" w:cs="Arial"/>
              </w:rPr>
              <w:t>Datum</w:t>
            </w:r>
          </w:p>
        </w:tc>
        <w:tc>
          <w:tcPr>
            <w:tcW w:w="4531" w:type="dxa"/>
          </w:tcPr>
          <w:p w:rsidR="003A2DE7" w:rsidRDefault="003A2DE7" w:rsidP="002147F5">
            <w:pPr>
              <w:rPr>
                <w:rFonts w:ascii="Arial" w:hAnsi="Arial" w:cs="Arial"/>
              </w:rPr>
            </w:pPr>
            <w:r w:rsidRPr="00A84A0B">
              <w:rPr>
                <w:rFonts w:ascii="Arial" w:hAnsi="Arial" w:cs="Arial"/>
              </w:rPr>
              <w:t>Unterschrift</w:t>
            </w:r>
            <w:r>
              <w:rPr>
                <w:rFonts w:ascii="Arial" w:hAnsi="Arial" w:cs="Arial"/>
              </w:rPr>
              <w:t xml:space="preserve"> Antragsteller*in</w:t>
            </w:r>
          </w:p>
        </w:tc>
      </w:tr>
    </w:tbl>
    <w:p w:rsidR="00AA776E" w:rsidRPr="00A84A0B" w:rsidRDefault="00AA776E" w:rsidP="002147F5">
      <w:pPr>
        <w:rPr>
          <w:rFonts w:ascii="Arial" w:hAnsi="Arial" w:cs="Arial"/>
        </w:rPr>
      </w:pPr>
    </w:p>
    <w:p w:rsidR="001B7509" w:rsidRPr="00A84A0B" w:rsidRDefault="002147F5" w:rsidP="002147F5">
      <w:pPr>
        <w:rPr>
          <w:rFonts w:ascii="Arial" w:hAnsi="Arial" w:cs="Arial"/>
        </w:rPr>
      </w:pPr>
      <w:r w:rsidRPr="00A84A0B">
        <w:rPr>
          <w:rFonts w:ascii="Arial" w:hAnsi="Arial" w:cs="Arial"/>
        </w:rPr>
        <w:tab/>
      </w:r>
    </w:p>
    <w:sectPr w:rsidR="001B7509" w:rsidRPr="00A84A0B" w:rsidSect="003B08B3">
      <w:headerReference w:type="default" r:id="rId6"/>
      <w:footerReference w:type="default" r:id="rId7"/>
      <w:pgSz w:w="11906" w:h="16838"/>
      <w:pgMar w:top="297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C0" w:rsidRDefault="00BB45C0" w:rsidP="003B08B3">
      <w:pPr>
        <w:spacing w:after="0" w:line="240" w:lineRule="auto"/>
      </w:pPr>
      <w:r>
        <w:separator/>
      </w:r>
    </w:p>
  </w:endnote>
  <w:endnote w:type="continuationSeparator" w:id="0">
    <w:p w:rsidR="00BB45C0" w:rsidRDefault="00BB45C0" w:rsidP="003B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DE7" w:rsidRPr="00DB7D6B" w:rsidRDefault="004A35F8" w:rsidP="003A2DE7">
    <w:pPr>
      <w:autoSpaceDE w:val="0"/>
      <w:autoSpaceDN w:val="0"/>
      <w:adjustRightInd w:val="0"/>
      <w:spacing w:after="0" w:line="360" w:lineRule="auto"/>
      <w:rPr>
        <w:rFonts w:ascii="Arial" w:hAnsi="Arial" w:cs="Arial"/>
        <w:b/>
        <w:bCs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 xml:space="preserve">Conflict of Interest, </w:t>
    </w:r>
    <w:r w:rsidR="00DB7D6B">
      <w:rPr>
        <w:rFonts w:ascii="Arial" w:hAnsi="Arial" w:cs="Arial"/>
        <w:sz w:val="16"/>
        <w:szCs w:val="16"/>
        <w:lang w:val="de-DE"/>
      </w:rPr>
      <w:t xml:space="preserve">Inst. </w:t>
    </w:r>
    <w:r w:rsidR="003A2DE7" w:rsidRPr="00DB7D6B">
      <w:rPr>
        <w:rFonts w:ascii="Arial" w:hAnsi="Arial" w:cs="Arial"/>
        <w:sz w:val="16"/>
        <w:szCs w:val="16"/>
        <w:lang w:val="de-DE"/>
      </w:rPr>
      <w:t xml:space="preserve">PMU-EK, rev. </w:t>
    </w:r>
    <w:r w:rsidR="00DC6E7D" w:rsidRPr="00DB7D6B">
      <w:rPr>
        <w:rFonts w:ascii="Arial" w:hAnsi="Arial" w:cs="Arial"/>
        <w:sz w:val="16"/>
        <w:szCs w:val="16"/>
        <w:lang w:val="de-DE"/>
      </w:rPr>
      <w:t>03 (Feb 2024</w:t>
    </w:r>
    <w:r w:rsidR="003A2DE7" w:rsidRPr="00DB7D6B">
      <w:rPr>
        <w:rFonts w:ascii="Arial" w:hAnsi="Arial" w:cs="Arial"/>
        <w:sz w:val="16"/>
        <w:szCs w:val="16"/>
        <w:lang w:val="de-DE"/>
      </w:rPr>
      <w:t>)</w:t>
    </w:r>
    <w:r w:rsidR="003A2DE7" w:rsidRPr="00DB7D6B">
      <w:rPr>
        <w:rFonts w:ascii="Arial" w:hAnsi="Arial" w:cs="Arial"/>
        <w:sz w:val="16"/>
        <w:szCs w:val="16"/>
        <w:lang w:val="de-DE"/>
      </w:rPr>
      <w:tab/>
    </w:r>
    <w:r w:rsidR="003A2DE7" w:rsidRPr="00DB7D6B">
      <w:rPr>
        <w:rFonts w:ascii="Arial" w:hAnsi="Arial" w:cs="Arial"/>
        <w:sz w:val="16"/>
        <w:szCs w:val="16"/>
        <w:lang w:val="de-DE"/>
      </w:rPr>
      <w:tab/>
    </w:r>
    <w:r w:rsidR="003A2DE7" w:rsidRPr="00DB7D6B">
      <w:rPr>
        <w:rFonts w:ascii="Arial" w:hAnsi="Arial" w:cs="Arial"/>
        <w:sz w:val="16"/>
        <w:szCs w:val="16"/>
        <w:lang w:val="de-DE"/>
      </w:rPr>
      <w:tab/>
    </w:r>
    <w:r w:rsidR="006703EB" w:rsidRPr="00DB7D6B">
      <w:rPr>
        <w:rFonts w:ascii="Arial" w:hAnsi="Arial" w:cs="Arial"/>
        <w:sz w:val="16"/>
        <w:szCs w:val="16"/>
        <w:lang w:val="de-DE"/>
      </w:rPr>
      <w:tab/>
    </w:r>
    <w:r w:rsidR="003A2DE7" w:rsidRPr="00DB7D6B">
      <w:rPr>
        <w:rFonts w:ascii="Arial" w:hAnsi="Arial" w:cs="Arial"/>
        <w:sz w:val="16"/>
        <w:szCs w:val="16"/>
        <w:lang w:val="de-DE"/>
      </w:rPr>
      <w:tab/>
    </w:r>
    <w:r w:rsidR="003A2DE7" w:rsidRPr="00DB7D6B">
      <w:rPr>
        <w:rFonts w:ascii="Arial" w:hAnsi="Arial" w:cs="Arial"/>
        <w:sz w:val="16"/>
        <w:szCs w:val="16"/>
        <w:lang w:val="de-DE"/>
      </w:rPr>
      <w:tab/>
      <w:t xml:space="preserve">Seite </w:t>
    </w:r>
    <w:r w:rsidR="003A2DE7" w:rsidRPr="00DB7D6B">
      <w:rPr>
        <w:rFonts w:ascii="Arial" w:hAnsi="Arial" w:cs="Arial"/>
        <w:b/>
        <w:bCs/>
        <w:sz w:val="16"/>
        <w:szCs w:val="16"/>
        <w:lang w:val="de-DE"/>
      </w:rPr>
      <w:fldChar w:fldCharType="begin"/>
    </w:r>
    <w:r w:rsidR="003A2DE7" w:rsidRPr="00DB7D6B">
      <w:rPr>
        <w:rFonts w:ascii="Arial" w:hAnsi="Arial" w:cs="Arial"/>
        <w:b/>
        <w:bCs/>
        <w:sz w:val="16"/>
        <w:szCs w:val="16"/>
        <w:lang w:val="de-DE"/>
      </w:rPr>
      <w:instrText>PAGE  \* Arabic  \* MERGEFORMAT</w:instrText>
    </w:r>
    <w:r w:rsidR="003A2DE7" w:rsidRPr="00DB7D6B">
      <w:rPr>
        <w:rFonts w:ascii="Arial" w:hAnsi="Arial" w:cs="Arial"/>
        <w:b/>
        <w:bCs/>
        <w:sz w:val="16"/>
        <w:szCs w:val="16"/>
        <w:lang w:val="de-DE"/>
      </w:rPr>
      <w:fldChar w:fldCharType="separate"/>
    </w:r>
    <w:r w:rsidR="00BF0A3B">
      <w:rPr>
        <w:rFonts w:ascii="Arial" w:hAnsi="Arial" w:cs="Arial"/>
        <w:b/>
        <w:bCs/>
        <w:noProof/>
        <w:sz w:val="16"/>
        <w:szCs w:val="16"/>
        <w:lang w:val="de-DE"/>
      </w:rPr>
      <w:t>1</w:t>
    </w:r>
    <w:r w:rsidR="003A2DE7" w:rsidRPr="00DB7D6B">
      <w:rPr>
        <w:rFonts w:ascii="Arial" w:hAnsi="Arial" w:cs="Arial"/>
        <w:b/>
        <w:bCs/>
        <w:sz w:val="16"/>
        <w:szCs w:val="16"/>
        <w:lang w:val="de-DE"/>
      </w:rPr>
      <w:fldChar w:fldCharType="end"/>
    </w:r>
    <w:r w:rsidR="003A2DE7" w:rsidRPr="00DB7D6B">
      <w:rPr>
        <w:rFonts w:ascii="Arial" w:hAnsi="Arial" w:cs="Arial"/>
        <w:sz w:val="16"/>
        <w:szCs w:val="16"/>
        <w:lang w:val="de-DE"/>
      </w:rPr>
      <w:t xml:space="preserve"> von </w:t>
    </w:r>
    <w:r w:rsidR="003A2DE7" w:rsidRPr="00DB7D6B">
      <w:rPr>
        <w:rFonts w:ascii="Arial" w:hAnsi="Arial" w:cs="Arial"/>
        <w:b/>
        <w:bCs/>
        <w:sz w:val="16"/>
        <w:szCs w:val="16"/>
        <w:lang w:val="de-DE"/>
      </w:rPr>
      <w:fldChar w:fldCharType="begin"/>
    </w:r>
    <w:r w:rsidR="003A2DE7" w:rsidRPr="00DB7D6B">
      <w:rPr>
        <w:rFonts w:ascii="Arial" w:hAnsi="Arial" w:cs="Arial"/>
        <w:b/>
        <w:bCs/>
        <w:sz w:val="16"/>
        <w:szCs w:val="16"/>
        <w:lang w:val="de-DE"/>
      </w:rPr>
      <w:instrText>NUMPAGES  \* Arabic  \* MERGEFORMAT</w:instrText>
    </w:r>
    <w:r w:rsidR="003A2DE7" w:rsidRPr="00DB7D6B">
      <w:rPr>
        <w:rFonts w:ascii="Arial" w:hAnsi="Arial" w:cs="Arial"/>
        <w:b/>
        <w:bCs/>
        <w:sz w:val="16"/>
        <w:szCs w:val="16"/>
        <w:lang w:val="de-DE"/>
      </w:rPr>
      <w:fldChar w:fldCharType="separate"/>
    </w:r>
    <w:r w:rsidR="00BF0A3B">
      <w:rPr>
        <w:rFonts w:ascii="Arial" w:hAnsi="Arial" w:cs="Arial"/>
        <w:b/>
        <w:bCs/>
        <w:noProof/>
        <w:sz w:val="16"/>
        <w:szCs w:val="16"/>
        <w:lang w:val="de-DE"/>
      </w:rPr>
      <w:t>1</w:t>
    </w:r>
    <w:r w:rsidR="003A2DE7" w:rsidRPr="00DB7D6B">
      <w:rPr>
        <w:rFonts w:ascii="Arial" w:hAnsi="Arial" w:cs="Arial"/>
        <w:b/>
        <w:bCs/>
        <w:sz w:val="16"/>
        <w:szCs w:val="16"/>
        <w:lang w:val="de-DE"/>
      </w:rPr>
      <w:fldChar w:fldCharType="end"/>
    </w:r>
  </w:p>
  <w:p w:rsidR="00DB7D6B" w:rsidRPr="00DB7D6B" w:rsidRDefault="00DB7D6B" w:rsidP="00DB7D6B">
    <w:pPr>
      <w:spacing w:after="0" w:line="240" w:lineRule="auto"/>
      <w:jc w:val="both"/>
      <w:rPr>
        <w:rFonts w:ascii="Arial" w:eastAsia="Times New Roman" w:hAnsi="Arial" w:cs="Arial"/>
        <w:color w:val="262E61"/>
        <w:sz w:val="16"/>
        <w:szCs w:val="16"/>
        <w:lang w:val="de-DE" w:eastAsia="de-DE"/>
      </w:rPr>
    </w:pPr>
    <w:r w:rsidRPr="00DB7D6B">
      <w:rPr>
        <w:rFonts w:ascii="Arial" w:eastAsia="Times New Roman" w:hAnsi="Arial" w:cs="Arial"/>
        <w:color w:val="262E61"/>
        <w:sz w:val="16"/>
        <w:szCs w:val="16"/>
        <w:lang w:val="de-DE" w:eastAsia="de-DE"/>
      </w:rPr>
      <w:t>Paracelsus Medizinische Privatuniversität Salzburg – Privatstiftung / Strubergasse 21, 5020 Salzburg, Austria / pmu.ac.at</w:t>
    </w:r>
  </w:p>
  <w:p w:rsidR="00DB7D6B" w:rsidRPr="00DB7D6B" w:rsidRDefault="00BF0A3B" w:rsidP="00DB7D6B">
    <w:pPr>
      <w:spacing w:after="0" w:line="240" w:lineRule="auto"/>
      <w:jc w:val="both"/>
      <w:rPr>
        <w:rFonts w:ascii="Arial" w:eastAsia="Times New Roman" w:hAnsi="Arial" w:cs="Arial"/>
        <w:color w:val="262E61"/>
        <w:sz w:val="16"/>
        <w:szCs w:val="16"/>
        <w:lang w:val="de-DE" w:eastAsia="de-DE"/>
      </w:rPr>
    </w:pPr>
    <w:hyperlink r:id="rId1" w:history="1">
      <w:r w:rsidR="00DB7D6B" w:rsidRPr="00DB7D6B">
        <w:rPr>
          <w:rFonts w:ascii="Arial" w:eastAsia="Times New Roman" w:hAnsi="Arial" w:cs="Times New Roman"/>
          <w:color w:val="262E61"/>
          <w:sz w:val="16"/>
          <w:szCs w:val="16"/>
          <w:lang w:val="de-DE" w:eastAsia="de-DE"/>
        </w:rPr>
        <w:t>infopoint@pmu.ac.at</w:t>
      </w:r>
    </w:hyperlink>
    <w:r w:rsidR="00DB7D6B" w:rsidRPr="00DB7D6B">
      <w:rPr>
        <w:rFonts w:ascii="Arial" w:eastAsia="Times New Roman" w:hAnsi="Arial" w:cs="Arial"/>
        <w:color w:val="262E61"/>
        <w:sz w:val="16"/>
        <w:szCs w:val="16"/>
        <w:lang w:val="de-DE" w:eastAsia="de-DE"/>
      </w:rPr>
      <w:t xml:space="preserve"> / T +43 662 2420-0 / F +43 662 2420-80009 / Landesgericht Salzburg / FN 191581m  </w:t>
    </w:r>
  </w:p>
  <w:p w:rsidR="00DB7D6B" w:rsidRPr="00DB7D6B" w:rsidRDefault="00DB7D6B" w:rsidP="00DB7D6B">
    <w:pPr>
      <w:spacing w:after="0" w:line="240" w:lineRule="auto"/>
      <w:jc w:val="both"/>
      <w:rPr>
        <w:rFonts w:ascii="Arial" w:eastAsia="Times New Roman" w:hAnsi="Arial" w:cs="Arial"/>
        <w:color w:val="262E61"/>
        <w:spacing w:val="-4"/>
        <w:sz w:val="16"/>
        <w:szCs w:val="16"/>
        <w:lang w:eastAsia="de-DE"/>
      </w:rPr>
    </w:pPr>
    <w:r w:rsidRPr="00DB7D6B">
      <w:rPr>
        <w:rFonts w:ascii="Arial" w:eastAsia="Times New Roman" w:hAnsi="Arial" w:cs="Arial"/>
        <w:color w:val="262E61"/>
        <w:sz w:val="16"/>
        <w:szCs w:val="16"/>
        <w:lang w:eastAsia="de-DE"/>
      </w:rPr>
      <w:t xml:space="preserve">UID: ATU </w:t>
    </w:r>
    <w:r w:rsidRPr="00DB7D6B">
      <w:rPr>
        <w:rFonts w:ascii="Arial" w:eastAsia="Times New Roman" w:hAnsi="Arial" w:cs="Arial"/>
        <w:color w:val="262E61"/>
        <w:sz w:val="16"/>
        <w:szCs w:val="16"/>
        <w:lang w:val="de-DE" w:eastAsia="de-DE"/>
      </w:rPr>
      <w:t>65874011 / Raiffeisenlandesbank Oberösterreich AG / IBAN</w:t>
    </w:r>
    <w:r w:rsidRPr="00DB7D6B">
      <w:rPr>
        <w:rFonts w:ascii="Arial" w:eastAsia="Times New Roman" w:hAnsi="Arial" w:cs="Arial"/>
        <w:color w:val="262E61"/>
        <w:sz w:val="16"/>
        <w:szCs w:val="16"/>
        <w:lang w:eastAsia="de-DE"/>
      </w:rPr>
      <w:t>: AT61 3400 0624 0441 7416 / BIC: RZOOAT2L</w:t>
    </w:r>
  </w:p>
  <w:p w:rsidR="00DB7D6B" w:rsidRPr="003A2DE7" w:rsidRDefault="00DB7D6B" w:rsidP="003A2DE7">
    <w:pPr>
      <w:autoSpaceDE w:val="0"/>
      <w:autoSpaceDN w:val="0"/>
      <w:adjustRightInd w:val="0"/>
      <w:spacing w:after="0" w:line="360" w:lineRule="auto"/>
      <w:rPr>
        <w:rFonts w:ascii="Arial" w:hAnsi="Arial" w:cs="Arial"/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C0" w:rsidRDefault="00BB45C0" w:rsidP="003B08B3">
      <w:pPr>
        <w:spacing w:after="0" w:line="240" w:lineRule="auto"/>
      </w:pPr>
      <w:r>
        <w:separator/>
      </w:r>
    </w:p>
  </w:footnote>
  <w:footnote w:type="continuationSeparator" w:id="0">
    <w:p w:rsidR="00BB45C0" w:rsidRDefault="00BB45C0" w:rsidP="003B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8B3" w:rsidRDefault="001E44FE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24C4C41C" wp14:editId="2BA427E3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1983105" cy="923925"/>
          <wp:effectExtent l="0" t="0" r="0" b="9525"/>
          <wp:wrapNone/>
          <wp:docPr id="1" name="Grafik 1" descr="Z:\kommunikation\Logo Fonts und QRCodes\_SALK Uniklinikum\UK Salzburg allgemein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Z:\kommunikation\Logo Fonts und QRCodes\_SALK Uniklinikum\UK Salzburg allgemein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808080"/>
        <w:lang w:eastAsia="de-AT"/>
      </w:rPr>
      <w:drawing>
        <wp:anchor distT="0" distB="0" distL="114300" distR="114300" simplePos="0" relativeHeight="251661312" behindDoc="0" locked="0" layoutInCell="1" allowOverlap="1" wp14:anchorId="27FA00A8" wp14:editId="3CF7E753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2450403" cy="1401289"/>
          <wp:effectExtent l="0" t="0" r="7620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U_Partnerlogo_Uniklinikum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30" r="42247" b="8385"/>
                  <a:stretch/>
                </pic:blipFill>
                <pic:spPr bwMode="auto">
                  <a:xfrm>
                    <a:off x="0" y="0"/>
                    <a:ext cx="2450403" cy="14012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F5"/>
    <w:rsid w:val="00157F40"/>
    <w:rsid w:val="001B7509"/>
    <w:rsid w:val="001E44FE"/>
    <w:rsid w:val="002147F5"/>
    <w:rsid w:val="002E43DB"/>
    <w:rsid w:val="002F06D3"/>
    <w:rsid w:val="003945A5"/>
    <w:rsid w:val="003A2DE7"/>
    <w:rsid w:val="003B08B3"/>
    <w:rsid w:val="004A35F8"/>
    <w:rsid w:val="006703EB"/>
    <w:rsid w:val="006C48F2"/>
    <w:rsid w:val="007E4699"/>
    <w:rsid w:val="008763E1"/>
    <w:rsid w:val="008B7CCC"/>
    <w:rsid w:val="00985033"/>
    <w:rsid w:val="00A84A0B"/>
    <w:rsid w:val="00AA776E"/>
    <w:rsid w:val="00BA6B44"/>
    <w:rsid w:val="00BB45C0"/>
    <w:rsid w:val="00BF0A3B"/>
    <w:rsid w:val="00CD1F12"/>
    <w:rsid w:val="00DB7D6B"/>
    <w:rsid w:val="00DC6E7D"/>
    <w:rsid w:val="00ED6488"/>
    <w:rsid w:val="00F3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79B22AC-1D4E-4719-A952-83555B05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08B3"/>
  </w:style>
  <w:style w:type="paragraph" w:styleId="Fuzeile">
    <w:name w:val="footer"/>
    <w:basedOn w:val="Standard"/>
    <w:link w:val="FuzeileZchn"/>
    <w:uiPriority w:val="99"/>
    <w:unhideWhenUsed/>
    <w:rsid w:val="003B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8B3"/>
  </w:style>
  <w:style w:type="table" w:styleId="Tabellenraster">
    <w:name w:val="Table Grid"/>
    <w:basedOn w:val="NormaleTabelle"/>
    <w:uiPriority w:val="39"/>
    <w:rsid w:val="003A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D1F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1F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1F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1F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1F1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point@pmu.ac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Salzburger Landeskliniken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Killer-Oberpfalzer Monika</dc:creator>
  <cp:keywords/>
  <dc:description/>
  <cp:lastModifiedBy>Granig Rosemarie</cp:lastModifiedBy>
  <cp:revision>2</cp:revision>
  <dcterms:created xsi:type="dcterms:W3CDTF">2024-03-11T13:50:00Z</dcterms:created>
  <dcterms:modified xsi:type="dcterms:W3CDTF">2024-03-11T13:50:00Z</dcterms:modified>
</cp:coreProperties>
</file>